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C4B68" w14:textId="77777777" w:rsidR="0017200E" w:rsidRDefault="0017200E" w:rsidP="0017200E">
      <w:pPr>
        <w:pStyle w:val="Standard"/>
        <w:pageBreakBefore/>
        <w:jc w:val="center"/>
        <w:rPr>
          <w:rFonts w:ascii="Arial" w:hAnsi="Arial"/>
          <w:b/>
          <w:bCs/>
        </w:rPr>
      </w:pPr>
      <w:bookmarkStart w:id="0" w:name="_Hlk178077020"/>
      <w:r>
        <w:rPr>
          <w:rFonts w:ascii="Arial" w:hAnsi="Arial"/>
          <w:b/>
          <w:bCs/>
        </w:rPr>
        <w:t>INFORMACJA O WYNIKACH  NABORU</w:t>
      </w:r>
    </w:p>
    <w:p w14:paraId="54E5C27A" w14:textId="77777777" w:rsidR="0017200E" w:rsidRDefault="0017200E" w:rsidP="0017200E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  </w:t>
      </w:r>
    </w:p>
    <w:p w14:paraId="0D62992A" w14:textId="28F90D0B" w:rsidR="0017200E" w:rsidRDefault="0017200E" w:rsidP="0017200E">
      <w:pPr>
        <w:pStyle w:val="Standard"/>
        <w:jc w:val="both"/>
      </w:pPr>
      <w:r>
        <w:rPr>
          <w:rFonts w:ascii="Arial" w:hAnsi="Arial"/>
          <w:b/>
          <w:bCs/>
        </w:rPr>
        <w:t xml:space="preserve">Stanowisko urzędnicze: </w:t>
      </w:r>
      <w:r>
        <w:rPr>
          <w:rFonts w:ascii="Arial" w:hAnsi="Arial"/>
        </w:rPr>
        <w:t xml:space="preserve"> Sekretarz Powiatowego Zespołu do Spraw Orzekania </w:t>
      </w:r>
      <w:r>
        <w:rPr>
          <w:rFonts w:ascii="Arial" w:hAnsi="Arial"/>
        </w:rPr>
        <w:br/>
        <w:t>o Niepełnosprawności</w:t>
      </w:r>
    </w:p>
    <w:p w14:paraId="1A9AA7BE" w14:textId="77777777" w:rsidR="0017200E" w:rsidRDefault="0017200E" w:rsidP="0017200E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ab/>
        <w:t xml:space="preserve">  </w:t>
      </w:r>
    </w:p>
    <w:p w14:paraId="3A21E270" w14:textId="77777777" w:rsidR="0017200E" w:rsidRDefault="0017200E" w:rsidP="0017200E">
      <w:pPr>
        <w:pStyle w:val="Standard"/>
        <w:jc w:val="both"/>
        <w:rPr>
          <w:rFonts w:ascii="Arial" w:hAnsi="Arial"/>
        </w:rPr>
      </w:pPr>
    </w:p>
    <w:p w14:paraId="40F8C84A" w14:textId="77D244D2" w:rsidR="0017200E" w:rsidRDefault="0017200E" w:rsidP="0017200E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ab/>
        <w:t xml:space="preserve">Informujemy, że w wyniku przeprowadzonej procedury naboru na wolne stanowisko urzędnicze Sekretarz Powiatowego Zespołu do Spraw Orzekania </w:t>
      </w:r>
      <w:r>
        <w:rPr>
          <w:rFonts w:ascii="Arial" w:hAnsi="Arial"/>
        </w:rPr>
        <w:br/>
        <w:t>o Niepełnosprawności w Tomaszowie Lubelskim wyłoniony został następujący kandydat:</w:t>
      </w:r>
    </w:p>
    <w:p w14:paraId="2328A46A" w14:textId="77777777" w:rsidR="0017200E" w:rsidRDefault="0017200E" w:rsidP="0017200E">
      <w:pPr>
        <w:pStyle w:val="Standard"/>
        <w:jc w:val="both"/>
        <w:rPr>
          <w:rFonts w:ascii="Arial" w:hAnsi="Arial"/>
          <w:b/>
          <w:bCs/>
        </w:rPr>
      </w:pPr>
    </w:p>
    <w:p w14:paraId="69382EB4" w14:textId="3B65BA25" w:rsidR="0017200E" w:rsidRDefault="0017200E" w:rsidP="0017200E">
      <w:pPr>
        <w:pStyle w:val="Standard"/>
        <w:numPr>
          <w:ilvl w:val="2"/>
          <w:numId w:val="1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Pani Marta Zdunek zam. Tomaszów Lubelski</w:t>
      </w:r>
    </w:p>
    <w:p w14:paraId="2B649213" w14:textId="77777777" w:rsidR="0017200E" w:rsidRDefault="0017200E" w:rsidP="0017200E">
      <w:pPr>
        <w:pStyle w:val="Standard"/>
        <w:jc w:val="both"/>
        <w:rPr>
          <w:rFonts w:ascii="Arial" w:hAnsi="Arial" w:cs="Arial"/>
          <w:b/>
          <w:bCs/>
          <w:sz w:val="28"/>
          <w:szCs w:val="28"/>
        </w:rPr>
      </w:pPr>
    </w:p>
    <w:p w14:paraId="4C449ED8" w14:textId="77777777" w:rsidR="0017200E" w:rsidRDefault="0017200E" w:rsidP="0017200E">
      <w:pPr>
        <w:pStyle w:val="Nagwek1"/>
        <w:jc w:val="both"/>
      </w:pPr>
      <w:r>
        <w:rPr>
          <w:rFonts w:ascii="Arial" w:hAnsi="Arial"/>
          <w:sz w:val="24"/>
          <w:szCs w:val="24"/>
        </w:rPr>
        <w:t xml:space="preserve">  </w:t>
      </w:r>
      <w:r w:rsidRPr="0017200E">
        <w:rPr>
          <w:rFonts w:ascii="Arial" w:hAnsi="Arial"/>
          <w:color w:val="auto"/>
          <w:sz w:val="24"/>
          <w:szCs w:val="24"/>
        </w:rPr>
        <w:t>Uzasadnienie dokonanego wyboru:</w:t>
      </w:r>
    </w:p>
    <w:p w14:paraId="7F8EAA4B" w14:textId="4B37A14C" w:rsidR="0017200E" w:rsidRDefault="0017200E" w:rsidP="0017200E">
      <w:pPr>
        <w:pStyle w:val="Standard"/>
        <w:tabs>
          <w:tab w:val="left" w:pos="105"/>
          <w:tab w:val="left" w:pos="285"/>
        </w:tabs>
        <w:jc w:val="both"/>
        <w:rPr>
          <w:rFonts w:ascii="Arial" w:hAnsi="Arial"/>
        </w:rPr>
      </w:pPr>
      <w:r>
        <w:rPr>
          <w:rFonts w:ascii="Arial" w:hAnsi="Arial"/>
        </w:rPr>
        <w:t>Wyłoniona kandydatka spełnia wszystkie wymogi formalne określone w ogłoszeniu. Podczas rozmowy kwalifikacyjnej wykazała się szeroką wiedzą z zakresu znajomości wymagań niezbędnych</w:t>
      </w:r>
      <w:r w:rsidR="00E54C6B">
        <w:rPr>
          <w:rFonts w:ascii="Arial" w:hAnsi="Arial"/>
        </w:rPr>
        <w:t xml:space="preserve"> </w:t>
      </w:r>
      <w:r>
        <w:rPr>
          <w:rFonts w:ascii="Arial" w:hAnsi="Arial"/>
        </w:rPr>
        <w:t>określonych w ogłoszeniu na w/w stanowisko, uzyskując wysoki wynik punktowy. Zdaniem Komisji zaprezentowana znajomość wymaganych zagadnień, jak również posiadane wykształcenie i staż pracy może stanowić podstawę prawidłowej realizacji zadań na wskazanym stanowisku.</w:t>
      </w:r>
    </w:p>
    <w:p w14:paraId="1F27F9AE" w14:textId="77777777" w:rsidR="0017200E" w:rsidRDefault="0017200E" w:rsidP="0017200E">
      <w:pPr>
        <w:pStyle w:val="Standard"/>
        <w:tabs>
          <w:tab w:val="left" w:pos="105"/>
          <w:tab w:val="left" w:pos="285"/>
        </w:tabs>
        <w:jc w:val="both"/>
        <w:rPr>
          <w:rFonts w:ascii="Arial" w:hAnsi="Arial"/>
        </w:rPr>
      </w:pPr>
    </w:p>
    <w:p w14:paraId="5BA25A8E" w14:textId="77777777" w:rsidR="0017200E" w:rsidRDefault="0017200E" w:rsidP="0017200E">
      <w:pPr>
        <w:pStyle w:val="Standard"/>
        <w:tabs>
          <w:tab w:val="left" w:pos="105"/>
          <w:tab w:val="left" w:pos="285"/>
        </w:tabs>
        <w:jc w:val="both"/>
        <w:rPr>
          <w:rFonts w:ascii="Arial" w:hAnsi="Arial"/>
        </w:rPr>
      </w:pPr>
      <w:r>
        <w:rPr>
          <w:rFonts w:ascii="Arial" w:hAnsi="Arial"/>
        </w:rPr>
        <w:t>Komisja konkursowa:</w:t>
      </w:r>
    </w:p>
    <w:p w14:paraId="7E78EB53" w14:textId="77777777" w:rsidR="0017200E" w:rsidRDefault="0017200E" w:rsidP="0017200E">
      <w:pPr>
        <w:pStyle w:val="Standard"/>
        <w:tabs>
          <w:tab w:val="left" w:pos="105"/>
          <w:tab w:val="left" w:pos="285"/>
        </w:tabs>
        <w:jc w:val="both"/>
        <w:rPr>
          <w:rFonts w:ascii="Arial" w:hAnsi="Arial"/>
        </w:rPr>
      </w:pPr>
      <w:r>
        <w:rPr>
          <w:rFonts w:ascii="Arial" w:hAnsi="Arial"/>
        </w:rPr>
        <w:t>1. Piotr Kielar………………………………..…</w:t>
      </w:r>
    </w:p>
    <w:p w14:paraId="7FE8C503" w14:textId="519A6FA1" w:rsidR="0017200E" w:rsidRDefault="0017200E" w:rsidP="0017200E">
      <w:pPr>
        <w:pStyle w:val="Standard"/>
        <w:tabs>
          <w:tab w:val="left" w:pos="105"/>
          <w:tab w:val="left" w:pos="285"/>
        </w:tabs>
        <w:jc w:val="both"/>
        <w:rPr>
          <w:rFonts w:ascii="Arial" w:hAnsi="Arial"/>
        </w:rPr>
      </w:pPr>
      <w:r>
        <w:rPr>
          <w:rFonts w:ascii="Arial" w:hAnsi="Arial"/>
        </w:rPr>
        <w:t xml:space="preserve">2. Anna </w:t>
      </w:r>
      <w:proofErr w:type="spellStart"/>
      <w:r>
        <w:rPr>
          <w:rFonts w:ascii="Arial" w:hAnsi="Arial"/>
        </w:rPr>
        <w:t>Skorniewska</w:t>
      </w:r>
      <w:proofErr w:type="spellEnd"/>
      <w:r>
        <w:rPr>
          <w:rFonts w:ascii="Arial" w:hAnsi="Arial"/>
        </w:rPr>
        <w:t xml:space="preserve"> ….………….………………..</w:t>
      </w:r>
    </w:p>
    <w:p w14:paraId="1FDAF9A8" w14:textId="77777777" w:rsidR="0017200E" w:rsidRDefault="0017200E" w:rsidP="0017200E">
      <w:pPr>
        <w:pStyle w:val="Standard"/>
        <w:tabs>
          <w:tab w:val="left" w:pos="105"/>
          <w:tab w:val="left" w:pos="285"/>
        </w:tabs>
        <w:jc w:val="both"/>
        <w:rPr>
          <w:rFonts w:ascii="Arial" w:hAnsi="Arial"/>
        </w:rPr>
      </w:pPr>
      <w:r>
        <w:rPr>
          <w:rFonts w:ascii="Arial" w:hAnsi="Arial"/>
        </w:rPr>
        <w:t>3. Magdalena Sawka……………..…..….…...…</w:t>
      </w:r>
    </w:p>
    <w:p w14:paraId="2EA8555C" w14:textId="77777777" w:rsidR="0017200E" w:rsidRDefault="0017200E" w:rsidP="0017200E">
      <w:pPr>
        <w:pStyle w:val="Standard"/>
        <w:tabs>
          <w:tab w:val="left" w:pos="105"/>
          <w:tab w:val="left" w:pos="285"/>
        </w:tabs>
        <w:jc w:val="both"/>
        <w:rPr>
          <w:rFonts w:ascii="Arial" w:hAnsi="Arial"/>
        </w:rPr>
      </w:pPr>
    </w:p>
    <w:p w14:paraId="0ADF6E29" w14:textId="77777777" w:rsidR="0017200E" w:rsidRDefault="0017200E" w:rsidP="0017200E">
      <w:pPr>
        <w:pStyle w:val="Standard"/>
        <w:tabs>
          <w:tab w:val="left" w:pos="105"/>
          <w:tab w:val="left" w:pos="285"/>
        </w:tabs>
        <w:jc w:val="both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           </w:t>
      </w:r>
      <w:r>
        <w:rPr>
          <w:rFonts w:ascii="Arial" w:hAnsi="Arial"/>
        </w:rPr>
        <w:tab/>
        <w:t xml:space="preserve">   ……………………………</w:t>
      </w:r>
    </w:p>
    <w:p w14:paraId="3891D62A" w14:textId="77777777" w:rsidR="0017200E" w:rsidRDefault="0017200E" w:rsidP="0017200E">
      <w:pPr>
        <w:pStyle w:val="Standard"/>
        <w:tabs>
          <w:tab w:val="left" w:pos="105"/>
          <w:tab w:val="left" w:pos="285"/>
        </w:tabs>
        <w:jc w:val="both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   (Starosta Tomaszowski)</w:t>
      </w:r>
    </w:p>
    <w:p w14:paraId="4DD1D6BC" w14:textId="77777777" w:rsidR="0017200E" w:rsidRDefault="0017200E" w:rsidP="0017200E">
      <w:pPr>
        <w:pStyle w:val="Standard"/>
        <w:tabs>
          <w:tab w:val="left" w:pos="105"/>
          <w:tab w:val="left" w:pos="285"/>
        </w:tabs>
        <w:jc w:val="both"/>
        <w:rPr>
          <w:rFonts w:ascii="Arial" w:hAnsi="Arial"/>
        </w:rPr>
      </w:pPr>
    </w:p>
    <w:p w14:paraId="0627BD19" w14:textId="77777777" w:rsidR="0017200E" w:rsidRDefault="0017200E" w:rsidP="0017200E">
      <w:pPr>
        <w:pStyle w:val="Standard"/>
        <w:tabs>
          <w:tab w:val="left" w:pos="105"/>
          <w:tab w:val="left" w:pos="285"/>
        </w:tabs>
        <w:jc w:val="both"/>
        <w:rPr>
          <w:rFonts w:ascii="Arial" w:hAnsi="Arial"/>
        </w:rPr>
      </w:pPr>
    </w:p>
    <w:p w14:paraId="3D8E108B" w14:textId="721C6865" w:rsidR="0017200E" w:rsidRDefault="0017200E" w:rsidP="0017200E">
      <w:pPr>
        <w:pStyle w:val="Standard"/>
        <w:tabs>
          <w:tab w:val="left" w:pos="105"/>
          <w:tab w:val="left" w:pos="285"/>
        </w:tabs>
        <w:jc w:val="both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  <w:t>Tomaszów Lubelski, 2026-08-19</w:t>
      </w:r>
    </w:p>
    <w:bookmarkEnd w:id="0"/>
    <w:p w14:paraId="05D210C4" w14:textId="52DCB1C3" w:rsidR="006E3339" w:rsidRPr="0017200E" w:rsidRDefault="006E3339" w:rsidP="0017200E"/>
    <w:sectPr w:rsidR="006E3339" w:rsidRPr="001720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97E4E"/>
    <w:multiLevelType w:val="multilevel"/>
    <w:tmpl w:val="80444FE2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2081633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EAE"/>
    <w:rsid w:val="0017200E"/>
    <w:rsid w:val="00202C72"/>
    <w:rsid w:val="005874E0"/>
    <w:rsid w:val="006E3339"/>
    <w:rsid w:val="00991505"/>
    <w:rsid w:val="00CF0B8E"/>
    <w:rsid w:val="00D94EAE"/>
    <w:rsid w:val="00E54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A3BA4"/>
  <w15:chartTrackingRefBased/>
  <w15:docId w15:val="{2FA751C3-97A5-4CA7-876A-659C584F0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94E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94E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94E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94E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94E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94E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94E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94E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94E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94E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94E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94E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94EA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94EA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94EA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94EA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94EA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94EA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94E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94E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94E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94E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94E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94EA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94EA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94EA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94E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94EA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94EAE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17200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eastAsia="pl-PL" w:bidi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158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Sawka</dc:creator>
  <cp:keywords/>
  <dc:description/>
  <cp:lastModifiedBy>Magdalena Sawka</cp:lastModifiedBy>
  <cp:revision>3</cp:revision>
  <cp:lastPrinted>2026-08-19T08:23:00Z</cp:lastPrinted>
  <dcterms:created xsi:type="dcterms:W3CDTF">2026-08-19T08:02:00Z</dcterms:created>
  <dcterms:modified xsi:type="dcterms:W3CDTF">2026-08-19T08:58:00Z</dcterms:modified>
</cp:coreProperties>
</file>