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04F18" w14:textId="77777777" w:rsidR="00E54048" w:rsidRDefault="00E54048" w:rsidP="00E54048">
      <w:pPr>
        <w:pStyle w:val="Standard"/>
        <w:pageBreakBefore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INFORMACJA O WYNIKACH  NABORU</w:t>
      </w:r>
    </w:p>
    <w:p w14:paraId="3CA709AF" w14:textId="77777777" w:rsidR="00E54048" w:rsidRDefault="00E54048" w:rsidP="00E54048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</w:t>
      </w:r>
    </w:p>
    <w:p w14:paraId="6F2B60BA" w14:textId="28DBCCA4" w:rsidR="00E54048" w:rsidRDefault="00E54048" w:rsidP="00E54048">
      <w:pPr>
        <w:pStyle w:val="Standard"/>
        <w:jc w:val="both"/>
      </w:pPr>
      <w:r>
        <w:rPr>
          <w:rFonts w:ascii="Arial" w:hAnsi="Arial"/>
          <w:b/>
          <w:bCs/>
        </w:rPr>
        <w:t>S</w:t>
      </w:r>
      <w:r>
        <w:rPr>
          <w:rFonts w:ascii="Arial" w:hAnsi="Arial"/>
          <w:b/>
          <w:bCs/>
        </w:rPr>
        <w:t>tanowisk</w:t>
      </w:r>
      <w:r>
        <w:rPr>
          <w:rFonts w:ascii="Arial" w:hAnsi="Arial"/>
          <w:b/>
          <w:bCs/>
        </w:rPr>
        <w:t>o</w:t>
      </w:r>
      <w:r>
        <w:rPr>
          <w:rFonts w:ascii="Arial" w:hAnsi="Arial"/>
          <w:b/>
          <w:bCs/>
        </w:rPr>
        <w:t xml:space="preserve"> urzędnicze: </w:t>
      </w:r>
      <w:r>
        <w:rPr>
          <w:rFonts w:ascii="Arial" w:hAnsi="Arial"/>
        </w:rPr>
        <w:t xml:space="preserve"> Referent do </w:t>
      </w:r>
      <w:r>
        <w:rPr>
          <w:rFonts w:ascii="Arial" w:hAnsi="Arial"/>
        </w:rPr>
        <w:t xml:space="preserve">spraw  aktualizacji ewidencji gruntów </w:t>
      </w:r>
      <w:r>
        <w:rPr>
          <w:rFonts w:ascii="Arial" w:hAnsi="Arial"/>
        </w:rPr>
        <w:br/>
        <w:t xml:space="preserve">i budynków w Wydziale Geodezji, Kartografii, Katastru i Nieruchomości </w:t>
      </w:r>
      <w:r>
        <w:rPr>
          <w:rFonts w:ascii="Arial" w:hAnsi="Arial"/>
        </w:rPr>
        <w:t>Starostwa Powiatowego w Tomaszowie Lubelskim</w:t>
      </w:r>
    </w:p>
    <w:p w14:paraId="6E2ABDD2" w14:textId="77777777" w:rsidR="00E54048" w:rsidRDefault="00E54048" w:rsidP="00E5404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  </w:t>
      </w:r>
    </w:p>
    <w:p w14:paraId="78C12409" w14:textId="77777777" w:rsidR="00E54048" w:rsidRDefault="00E54048" w:rsidP="00E54048">
      <w:pPr>
        <w:pStyle w:val="Standard"/>
        <w:jc w:val="both"/>
        <w:rPr>
          <w:rFonts w:ascii="Arial" w:hAnsi="Arial"/>
        </w:rPr>
      </w:pPr>
    </w:p>
    <w:p w14:paraId="24906C20" w14:textId="29C0D81C" w:rsidR="00E54048" w:rsidRDefault="00E54048" w:rsidP="00E54048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Informujemy, że w wyniku przeprowadzonej procedury naboru na wolne, stanowisk</w:t>
      </w:r>
      <w:r>
        <w:rPr>
          <w:rFonts w:ascii="Arial" w:hAnsi="Arial"/>
        </w:rPr>
        <w:t>o</w:t>
      </w:r>
      <w:r>
        <w:rPr>
          <w:rFonts w:ascii="Arial" w:hAnsi="Arial"/>
        </w:rPr>
        <w:t xml:space="preserve"> urzędnicze: Referent do spraw aktualizacji ewidencji gruntów </w:t>
      </w:r>
      <w:r>
        <w:rPr>
          <w:rFonts w:ascii="Arial" w:hAnsi="Arial"/>
        </w:rPr>
        <w:br/>
        <w:t>i budynków w Wydziale Geodezji, Kartografii, Katastru i Nieruchomości Starostwa Powiatowego w Tomaszowie Lubelskim wyłoni</w:t>
      </w:r>
      <w:r>
        <w:rPr>
          <w:rFonts w:ascii="Arial" w:hAnsi="Arial"/>
        </w:rPr>
        <w:t>ony</w:t>
      </w:r>
      <w:r>
        <w:rPr>
          <w:rFonts w:ascii="Arial" w:hAnsi="Arial"/>
        </w:rPr>
        <w:t xml:space="preserve"> zosta</w:t>
      </w:r>
      <w:r>
        <w:rPr>
          <w:rFonts w:ascii="Arial" w:hAnsi="Arial"/>
        </w:rPr>
        <w:t>ł</w:t>
      </w:r>
      <w:r>
        <w:rPr>
          <w:rFonts w:ascii="Arial" w:hAnsi="Arial"/>
        </w:rPr>
        <w:t xml:space="preserve"> następujący kandyda</w:t>
      </w:r>
      <w:r>
        <w:rPr>
          <w:rFonts w:ascii="Arial" w:hAnsi="Arial"/>
        </w:rPr>
        <w:t>t</w:t>
      </w:r>
      <w:r>
        <w:rPr>
          <w:rFonts w:ascii="Arial" w:hAnsi="Arial"/>
        </w:rPr>
        <w:t>:</w:t>
      </w:r>
    </w:p>
    <w:p w14:paraId="5390CF08" w14:textId="77777777" w:rsidR="00E54048" w:rsidRDefault="00E54048" w:rsidP="00E54048">
      <w:pPr>
        <w:pStyle w:val="Standard"/>
        <w:jc w:val="both"/>
        <w:rPr>
          <w:rFonts w:ascii="Arial" w:hAnsi="Arial"/>
          <w:b/>
          <w:bCs/>
        </w:rPr>
      </w:pPr>
    </w:p>
    <w:p w14:paraId="756343B7" w14:textId="1DDB1163" w:rsidR="00E54048" w:rsidRDefault="00E54048" w:rsidP="00E54048">
      <w:pPr>
        <w:pStyle w:val="Standard"/>
        <w:numPr>
          <w:ilvl w:val="2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Pan</w:t>
      </w:r>
      <w:r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Aleksandra Wójtowicz</w:t>
      </w:r>
      <w:r>
        <w:rPr>
          <w:rFonts w:ascii="Arial" w:hAnsi="Arial" w:cs="Arial"/>
          <w:b/>
          <w:bCs/>
        </w:rPr>
        <w:t xml:space="preserve"> zam. </w:t>
      </w:r>
      <w:r>
        <w:rPr>
          <w:rFonts w:ascii="Arial" w:hAnsi="Arial" w:cs="Arial"/>
          <w:b/>
          <w:bCs/>
        </w:rPr>
        <w:t>Grabowica</w:t>
      </w:r>
      <w:r>
        <w:rPr>
          <w:rFonts w:ascii="Arial" w:hAnsi="Arial" w:cs="Arial"/>
          <w:b/>
          <w:bCs/>
        </w:rPr>
        <w:t>,</w:t>
      </w:r>
    </w:p>
    <w:p w14:paraId="65E6891E" w14:textId="77777777" w:rsidR="00E54048" w:rsidRDefault="00E54048" w:rsidP="00E54048">
      <w:pPr>
        <w:pStyle w:val="Standard"/>
        <w:jc w:val="both"/>
        <w:rPr>
          <w:rFonts w:ascii="Arial" w:hAnsi="Arial" w:cs="Arial"/>
          <w:b/>
          <w:bCs/>
          <w:sz w:val="28"/>
          <w:szCs w:val="28"/>
        </w:rPr>
      </w:pPr>
    </w:p>
    <w:p w14:paraId="58272D06" w14:textId="77777777" w:rsidR="00E54048" w:rsidRPr="00E54048" w:rsidRDefault="00E54048" w:rsidP="00E54048">
      <w:pPr>
        <w:pStyle w:val="Nagwek1"/>
        <w:jc w:val="both"/>
        <w:rPr>
          <w:color w:val="auto"/>
        </w:rPr>
      </w:pPr>
      <w:r>
        <w:rPr>
          <w:rFonts w:ascii="Arial" w:hAnsi="Arial"/>
          <w:sz w:val="24"/>
          <w:szCs w:val="24"/>
        </w:rPr>
        <w:t xml:space="preserve">  </w:t>
      </w:r>
      <w:r w:rsidRPr="00E54048">
        <w:rPr>
          <w:rFonts w:ascii="Arial" w:hAnsi="Arial"/>
          <w:color w:val="auto"/>
          <w:sz w:val="24"/>
          <w:szCs w:val="24"/>
        </w:rPr>
        <w:t>Uzasadnienie dokonanego wyboru:</w:t>
      </w:r>
    </w:p>
    <w:p w14:paraId="71F712F2" w14:textId="53D5EA7A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Wyłoni</w:t>
      </w:r>
      <w:r>
        <w:rPr>
          <w:rFonts w:ascii="Arial" w:hAnsi="Arial"/>
        </w:rPr>
        <w:t>ona</w:t>
      </w:r>
      <w:r>
        <w:rPr>
          <w:rFonts w:ascii="Arial" w:hAnsi="Arial"/>
        </w:rPr>
        <w:t xml:space="preserve"> kandyda</w:t>
      </w:r>
      <w:r>
        <w:rPr>
          <w:rFonts w:ascii="Arial" w:hAnsi="Arial"/>
        </w:rPr>
        <w:t>tka</w:t>
      </w:r>
      <w:r>
        <w:rPr>
          <w:rFonts w:ascii="Arial" w:hAnsi="Arial"/>
        </w:rPr>
        <w:t xml:space="preserve"> spełnia wszystkie wymogi formalne określone w ogłoszeniu. Podczas rozmowy kwalifikacyjnej wykaza</w:t>
      </w:r>
      <w:r>
        <w:rPr>
          <w:rFonts w:ascii="Arial" w:hAnsi="Arial"/>
        </w:rPr>
        <w:t>ła</w:t>
      </w:r>
      <w:r>
        <w:rPr>
          <w:rFonts w:ascii="Arial" w:hAnsi="Arial"/>
        </w:rPr>
        <w:t xml:space="preserve"> się szeroką wiedzą z zakresu znajomości wymagań niezbędnych  i dodatkowych  określonych w ogłoszeniu na w/w stanowisko uzyskując wysoki wynik punktowy. Zdaniem Komisji zaprezentowana znajomość wymaganych zagadnień, jak również posiadane wykształcenie może stanowić podstawę prawidłowej realizacji zadań na wskazanym stanowisku.</w:t>
      </w:r>
    </w:p>
    <w:p w14:paraId="2E9ED0F7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1DC361BC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Komisja konkursowa:</w:t>
      </w:r>
    </w:p>
    <w:p w14:paraId="6B892024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1. Jarosław Korzeń………………………………..…</w:t>
      </w:r>
    </w:p>
    <w:p w14:paraId="06A303C9" w14:textId="30A25D81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2. </w:t>
      </w:r>
      <w:r>
        <w:rPr>
          <w:rFonts w:ascii="Arial" w:hAnsi="Arial"/>
        </w:rPr>
        <w:t>Gustaw Suski    …</w:t>
      </w:r>
      <w:r>
        <w:rPr>
          <w:rFonts w:ascii="Arial" w:hAnsi="Arial"/>
        </w:rPr>
        <w:t xml:space="preserve"> ….………….………………..</w:t>
      </w:r>
    </w:p>
    <w:p w14:paraId="36D4EF7E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3. Magdalena Sawka……………..…..….…...…</w:t>
      </w:r>
    </w:p>
    <w:p w14:paraId="21F47477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3A24BBD8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</w:t>
      </w:r>
      <w:r>
        <w:rPr>
          <w:rFonts w:ascii="Arial" w:hAnsi="Arial"/>
        </w:rPr>
        <w:tab/>
        <w:t xml:space="preserve">   ……………………………</w:t>
      </w:r>
    </w:p>
    <w:p w14:paraId="2E47134E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(Starosta Tomaszowski)</w:t>
      </w:r>
    </w:p>
    <w:p w14:paraId="77BC55E6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0F384C19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7DCC1227" w14:textId="77777777" w:rsidR="00E54048" w:rsidRDefault="00E54048" w:rsidP="00E54048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Tomaszów Lubelski, 2026-10-22</w:t>
      </w:r>
    </w:p>
    <w:p w14:paraId="18E14F6B" w14:textId="77777777" w:rsidR="00E54048" w:rsidRDefault="00E54048" w:rsidP="00E54048"/>
    <w:p w14:paraId="2F9E7C65" w14:textId="77777777" w:rsidR="006E3339" w:rsidRDefault="006E3339"/>
    <w:sectPr w:rsidR="006E3339" w:rsidSect="00E54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01D9D"/>
    <w:multiLevelType w:val="multilevel"/>
    <w:tmpl w:val="9C60AF5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79183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DD"/>
    <w:rsid w:val="001603DD"/>
    <w:rsid w:val="00246FC2"/>
    <w:rsid w:val="005874E0"/>
    <w:rsid w:val="006E3339"/>
    <w:rsid w:val="00CF0B8E"/>
    <w:rsid w:val="00E5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E3FC"/>
  <w15:chartTrackingRefBased/>
  <w15:docId w15:val="{41EDDEDF-5D29-4527-9C95-3A0AD3BC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4048"/>
  </w:style>
  <w:style w:type="paragraph" w:styleId="Nagwek1">
    <w:name w:val="heading 1"/>
    <w:basedOn w:val="Normalny"/>
    <w:next w:val="Normalny"/>
    <w:link w:val="Nagwek1Znak"/>
    <w:uiPriority w:val="9"/>
    <w:qFormat/>
    <w:rsid w:val="00160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0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03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0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03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0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0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0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0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03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03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03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03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03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03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03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03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03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0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0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0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0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0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03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03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03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03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03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03DD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E540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Sawka</dc:creator>
  <cp:keywords/>
  <dc:description/>
  <cp:lastModifiedBy>Magdalena Sawka</cp:lastModifiedBy>
  <cp:revision>2</cp:revision>
  <cp:lastPrinted>2026-10-22T13:07:00Z</cp:lastPrinted>
  <dcterms:created xsi:type="dcterms:W3CDTF">2026-10-22T13:01:00Z</dcterms:created>
  <dcterms:modified xsi:type="dcterms:W3CDTF">2026-10-22T13:07:00Z</dcterms:modified>
</cp:coreProperties>
</file>